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3B" w:rsidRPr="00B92D8E" w:rsidRDefault="00334722" w:rsidP="004E56CD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40"/>
          <w:szCs w:val="48"/>
          <w:lang w:eastAsia="fr-FR"/>
        </w:rPr>
      </w:pPr>
      <w:bookmarkStart w:id="0" w:name="_GoBack"/>
      <w:bookmarkEnd w:id="0"/>
      <w:r w:rsidRPr="00B92D8E">
        <w:rPr>
          <w:rFonts w:ascii="Calibri" w:eastAsia="Times New Roman" w:hAnsi="Calibri" w:cs="Calibri"/>
          <w:b/>
          <w:bCs/>
          <w:kern w:val="36"/>
          <w:sz w:val="40"/>
          <w:szCs w:val="48"/>
          <w:lang w:eastAsia="fr-FR"/>
        </w:rPr>
        <w:t>CHLORDÉ</w:t>
      </w:r>
      <w:r w:rsidR="00DA2C3B" w:rsidRPr="00B92D8E">
        <w:rPr>
          <w:rFonts w:ascii="Calibri" w:eastAsia="Times New Roman" w:hAnsi="Calibri" w:cs="Calibri"/>
          <w:b/>
          <w:bCs/>
          <w:kern w:val="36"/>
          <w:sz w:val="40"/>
          <w:szCs w:val="48"/>
          <w:lang w:eastAsia="fr-FR"/>
        </w:rPr>
        <w:t>CONE</w:t>
      </w:r>
    </w:p>
    <w:p w:rsidR="004E56CD" w:rsidRPr="00B92D8E" w:rsidRDefault="004E56CD" w:rsidP="004E56CD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40"/>
          <w:szCs w:val="48"/>
          <w:lang w:eastAsia="fr-FR"/>
        </w:rPr>
      </w:pPr>
      <w:r w:rsidRPr="00B92D8E">
        <w:rPr>
          <w:rFonts w:ascii="Calibri" w:eastAsia="Times New Roman" w:hAnsi="Calibri" w:cs="Calibri"/>
          <w:b/>
          <w:bCs/>
          <w:kern w:val="36"/>
          <w:sz w:val="40"/>
          <w:szCs w:val="48"/>
          <w:lang w:eastAsia="fr-FR"/>
        </w:rPr>
        <w:t>ANALYSE DE SOL en productions végétales</w:t>
      </w:r>
    </w:p>
    <w:p w:rsidR="00334722" w:rsidRDefault="00334722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4E56CD" w:rsidRPr="00206852" w:rsidRDefault="004E56CD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 xml:space="preserve">Une campagne d’analyse de sol en </w:t>
      </w:r>
      <w:proofErr w:type="spellStart"/>
      <w:r w:rsidRPr="00206852">
        <w:rPr>
          <w:rFonts w:eastAsia="Times New Roman" w:cstheme="minorHAnsi"/>
          <w:sz w:val="24"/>
          <w:szCs w:val="24"/>
          <w:lang w:eastAsia="fr-FR"/>
        </w:rPr>
        <w:t>chlordécone</w:t>
      </w:r>
      <w:proofErr w:type="spellEnd"/>
      <w:r w:rsidRPr="00206852">
        <w:rPr>
          <w:rFonts w:eastAsia="Times New Roman" w:cstheme="minorHAnsi"/>
          <w:sz w:val="24"/>
          <w:szCs w:val="24"/>
          <w:lang w:eastAsia="fr-FR"/>
        </w:rPr>
        <w:t xml:space="preserve"> est ouverte</w:t>
      </w:r>
      <w:r w:rsidR="00334722" w:rsidRPr="00206852">
        <w:rPr>
          <w:rFonts w:eastAsia="Times New Roman" w:cstheme="minorHAnsi"/>
          <w:sz w:val="24"/>
          <w:szCs w:val="24"/>
          <w:lang w:eastAsia="fr-FR"/>
        </w:rPr>
        <w:t xml:space="preserve"> gratuitement par la Chambre d’Agriculture </w:t>
      </w:r>
      <w:r w:rsidRPr="00206852">
        <w:rPr>
          <w:rFonts w:eastAsia="Times New Roman" w:cstheme="minorHAnsi"/>
          <w:sz w:val="24"/>
          <w:szCs w:val="24"/>
          <w:lang w:eastAsia="fr-FR"/>
        </w:rPr>
        <w:t>pour les productions végétales.</w:t>
      </w:r>
    </w:p>
    <w:p w:rsidR="00B92D8E" w:rsidRDefault="004E56CD" w:rsidP="00DA2C3B">
      <w:pPr>
        <w:spacing w:before="100" w:beforeAutospacing="1" w:after="100" w:afterAutospacing="1" w:line="240" w:lineRule="auto"/>
        <w:jc w:val="both"/>
        <w:rPr>
          <w:rStyle w:val="wdg-select-all-ok"/>
          <w:sz w:val="24"/>
          <w:szCs w:val="24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 xml:space="preserve">Les agriculteurs qui souhaitent </w:t>
      </w:r>
      <w:r w:rsidR="00B92D8E">
        <w:rPr>
          <w:rFonts w:eastAsia="Times New Roman" w:cstheme="minorHAnsi"/>
          <w:sz w:val="24"/>
          <w:szCs w:val="24"/>
          <w:lang w:eastAsia="fr-FR"/>
        </w:rPr>
        <w:t>s’engager dans les MAEC « Maraichage spécialisé »</w:t>
      </w:r>
      <w:r w:rsidR="00334722" w:rsidRPr="00206852">
        <w:rPr>
          <w:rStyle w:val="wdg-select-all-ok"/>
          <w:rFonts w:cstheme="minorHAnsi"/>
          <w:sz w:val="24"/>
        </w:rPr>
        <w:t xml:space="preserve">, </w:t>
      </w:r>
      <w:r w:rsidR="00B92D8E">
        <w:rPr>
          <w:rStyle w:val="wdg-select-all-ok"/>
          <w:rFonts w:cstheme="minorHAnsi"/>
          <w:sz w:val="24"/>
        </w:rPr>
        <w:t>« Petites exploitations hautement diversifiées », ou « Surfaces herbacées associées à un atelier d’élevage » doivent faire analyser leurs parcelles</w:t>
      </w:r>
      <w:r w:rsidR="00B92D8E" w:rsidRPr="00B92D8E">
        <w:rPr>
          <w:rStyle w:val="wdg-select-all-ok"/>
          <w:rFonts w:cstheme="minorHAnsi"/>
          <w:sz w:val="24"/>
          <w:szCs w:val="24"/>
        </w:rPr>
        <w:t>.</w:t>
      </w:r>
      <w:r w:rsidR="00B92D8E" w:rsidRPr="00B92D8E">
        <w:rPr>
          <w:rStyle w:val="wdg-select-all-ok"/>
          <w:sz w:val="24"/>
          <w:szCs w:val="24"/>
        </w:rPr>
        <w:t xml:space="preserve"> Pour la MAEC « Canne » et la déclinaison </w:t>
      </w:r>
      <w:r w:rsidR="00B92D8E" w:rsidRPr="00B92D8E">
        <w:rPr>
          <w:rStyle w:val="wdg-select-all-ok"/>
          <w:i/>
          <w:sz w:val="24"/>
          <w:szCs w:val="24"/>
        </w:rPr>
        <w:t>BAN1</w:t>
      </w:r>
      <w:r w:rsidR="00B92D8E" w:rsidRPr="00B92D8E">
        <w:rPr>
          <w:rStyle w:val="wdg-select-all-ok"/>
          <w:sz w:val="24"/>
          <w:szCs w:val="24"/>
        </w:rPr>
        <w:t xml:space="preserve"> de la MAEC « Banane » une analyse </w:t>
      </w:r>
      <w:proofErr w:type="spellStart"/>
      <w:r w:rsidR="00B92D8E" w:rsidRPr="00B92D8E">
        <w:rPr>
          <w:rStyle w:val="wdg-select-all-ok"/>
          <w:sz w:val="24"/>
          <w:szCs w:val="24"/>
        </w:rPr>
        <w:t>chlordécone</w:t>
      </w:r>
      <w:proofErr w:type="spellEnd"/>
      <w:r w:rsidR="00B92D8E" w:rsidRPr="00B92D8E">
        <w:rPr>
          <w:rStyle w:val="wdg-select-all-ok"/>
          <w:sz w:val="24"/>
          <w:szCs w:val="24"/>
        </w:rPr>
        <w:t xml:space="preserve"> doit également être réalisée s’il y a implantation de cultures maraîchères</w:t>
      </w:r>
      <w:r w:rsidR="00B92D8E">
        <w:rPr>
          <w:rStyle w:val="wdg-select-all-ok"/>
          <w:sz w:val="24"/>
          <w:szCs w:val="24"/>
        </w:rPr>
        <w:t>.</w:t>
      </w:r>
    </w:p>
    <w:p w:rsidR="004E56CD" w:rsidRPr="00206852" w:rsidRDefault="00722606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>Ils</w:t>
      </w:r>
      <w:r w:rsidR="004E56CD" w:rsidRPr="00206852">
        <w:rPr>
          <w:rFonts w:eastAsia="Times New Roman" w:cstheme="minorHAnsi"/>
          <w:sz w:val="24"/>
          <w:szCs w:val="24"/>
          <w:lang w:eastAsia="fr-FR"/>
        </w:rPr>
        <w:t xml:space="preserve"> sont invités à télécharger le formulaire sur le site web de la Chambre d’Agriculture (</w:t>
      </w:r>
      <w:hyperlink r:id="rId7" w:history="1">
        <w:r w:rsidR="004E56CD" w:rsidRPr="00206852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www.martinique.chambre-agriculture.fr</w:t>
        </w:r>
      </w:hyperlink>
      <w:r w:rsidR="004E56CD" w:rsidRPr="00206852">
        <w:rPr>
          <w:rFonts w:eastAsia="Times New Roman" w:cstheme="minorHAnsi"/>
          <w:sz w:val="24"/>
          <w:szCs w:val="24"/>
          <w:lang w:eastAsia="fr-FR"/>
        </w:rPr>
        <w:t>) ou à le retirer à l’accueil.</w:t>
      </w:r>
    </w:p>
    <w:p w:rsidR="004E56CD" w:rsidRPr="00206852" w:rsidRDefault="004E56CD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> Le dossier complet (annexes comprises) est à :</w:t>
      </w:r>
    </w:p>
    <w:p w:rsidR="004E56CD" w:rsidRPr="00206852" w:rsidRDefault="004E56CD" w:rsidP="0033472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>transmettre par mail à : </w:t>
      </w:r>
      <w:hyperlink r:id="rId8" w:history="1">
        <w:r w:rsidR="00334722" w:rsidRPr="00206852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analyse.chlordecone@martinique.chambagri.fr</w:t>
        </w:r>
      </w:hyperlink>
    </w:p>
    <w:p w:rsidR="004E56CD" w:rsidRPr="00206852" w:rsidRDefault="004E56CD" w:rsidP="003347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>             </w:t>
      </w:r>
      <w:proofErr w:type="gramStart"/>
      <w:r w:rsidRPr="00206852">
        <w:rPr>
          <w:rFonts w:eastAsia="Times New Roman" w:cstheme="minorHAnsi"/>
          <w:sz w:val="24"/>
          <w:szCs w:val="24"/>
          <w:lang w:eastAsia="fr-FR"/>
        </w:rPr>
        <w:t>ou</w:t>
      </w:r>
      <w:proofErr w:type="gramEnd"/>
    </w:p>
    <w:p w:rsidR="004E56CD" w:rsidRPr="00206852" w:rsidRDefault="004E56CD" w:rsidP="0033472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206852">
        <w:rPr>
          <w:rFonts w:eastAsia="Times New Roman" w:cstheme="minorHAnsi"/>
          <w:sz w:val="24"/>
          <w:szCs w:val="24"/>
          <w:lang w:eastAsia="fr-FR"/>
        </w:rPr>
        <w:t>déposer</w:t>
      </w:r>
      <w:proofErr w:type="gramEnd"/>
      <w:r w:rsidRPr="00206852">
        <w:rPr>
          <w:rFonts w:eastAsia="Times New Roman" w:cstheme="minorHAnsi"/>
          <w:sz w:val="24"/>
          <w:szCs w:val="24"/>
          <w:lang w:eastAsia="fr-FR"/>
        </w:rPr>
        <w:t xml:space="preserve"> à l’accueil de la Chambre d’Agriculture.</w:t>
      </w:r>
    </w:p>
    <w:p w:rsidR="007D5087" w:rsidRPr="00206852" w:rsidRDefault="007D5087" w:rsidP="007D508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4E56CD" w:rsidRPr="00206852" w:rsidRDefault="004E56CD" w:rsidP="007D50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>À travers cette campagne la Chambre d’Agriculture vise deux objectifs :</w:t>
      </w:r>
    </w:p>
    <w:p w:rsidR="004E56CD" w:rsidRPr="00206852" w:rsidRDefault="004E56CD" w:rsidP="007D508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206852">
        <w:rPr>
          <w:rFonts w:eastAsia="Times New Roman" w:cstheme="minorHAnsi"/>
          <w:sz w:val="24"/>
          <w:szCs w:val="24"/>
          <w:lang w:eastAsia="fr-FR"/>
        </w:rPr>
        <w:t>connaître</w:t>
      </w:r>
      <w:proofErr w:type="gramEnd"/>
      <w:r w:rsidRPr="00206852">
        <w:rPr>
          <w:rFonts w:eastAsia="Times New Roman" w:cstheme="minorHAnsi"/>
          <w:sz w:val="24"/>
          <w:szCs w:val="24"/>
          <w:lang w:eastAsia="fr-FR"/>
        </w:rPr>
        <w:t xml:space="preserve"> l’état de pollution des sols et de l’eau ;</w:t>
      </w:r>
    </w:p>
    <w:p w:rsidR="004E56CD" w:rsidRPr="00206852" w:rsidRDefault="004E56CD" w:rsidP="007D508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206852">
        <w:rPr>
          <w:rFonts w:eastAsia="Times New Roman" w:cstheme="minorHAnsi"/>
          <w:sz w:val="24"/>
          <w:szCs w:val="24"/>
          <w:lang w:eastAsia="fr-FR"/>
        </w:rPr>
        <w:t>accompagner</w:t>
      </w:r>
      <w:proofErr w:type="gramEnd"/>
      <w:r w:rsidRPr="00206852">
        <w:rPr>
          <w:rFonts w:eastAsia="Times New Roman" w:cstheme="minorHAnsi"/>
          <w:sz w:val="24"/>
          <w:szCs w:val="24"/>
          <w:lang w:eastAsia="fr-FR"/>
        </w:rPr>
        <w:t xml:space="preserve"> l’agriculteur dans une démarche de production saine (formation et certification de maîtrise à l’appui).</w:t>
      </w:r>
    </w:p>
    <w:p w:rsidR="004E56CD" w:rsidRPr="00206852" w:rsidRDefault="004E56CD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> Les analyses sont prises en charge sur des fonds nationaux. </w:t>
      </w:r>
    </w:p>
    <w:p w:rsidR="004E56CD" w:rsidRPr="00206852" w:rsidRDefault="004E56CD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>Elles sont donc</w:t>
      </w:r>
      <w:r w:rsidRPr="00206852">
        <w:rPr>
          <w:rFonts w:eastAsia="Times New Roman" w:cstheme="minorHAnsi"/>
          <w:b/>
          <w:bCs/>
          <w:sz w:val="24"/>
          <w:szCs w:val="24"/>
          <w:lang w:eastAsia="fr-FR"/>
        </w:rPr>
        <w:t> </w:t>
      </w:r>
      <w:r w:rsidRPr="00206852">
        <w:rPr>
          <w:rFonts w:eastAsia="Times New Roman" w:cstheme="minorHAnsi"/>
          <w:b/>
          <w:bCs/>
          <w:color w:val="76BD23"/>
          <w:sz w:val="24"/>
          <w:szCs w:val="24"/>
          <w:lang w:eastAsia="fr-FR"/>
        </w:rPr>
        <w:t>GRATUITES</w:t>
      </w:r>
      <w:r w:rsidRPr="00206852">
        <w:rPr>
          <w:rFonts w:eastAsia="Times New Roman" w:cstheme="minorHAnsi"/>
          <w:sz w:val="24"/>
          <w:szCs w:val="24"/>
          <w:lang w:eastAsia="fr-FR"/>
        </w:rPr>
        <w:t xml:space="preserve"> pour l’agriculteur.</w:t>
      </w:r>
    </w:p>
    <w:p w:rsidR="004E56CD" w:rsidRPr="00206852" w:rsidRDefault="004E56CD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 xml:space="preserve">Mme </w:t>
      </w:r>
      <w:proofErr w:type="spellStart"/>
      <w:r w:rsidRPr="00206852">
        <w:rPr>
          <w:rFonts w:eastAsia="Times New Roman" w:cstheme="minorHAnsi"/>
          <w:sz w:val="24"/>
          <w:szCs w:val="24"/>
          <w:lang w:eastAsia="fr-FR"/>
        </w:rPr>
        <w:t>Bithja</w:t>
      </w:r>
      <w:proofErr w:type="spellEnd"/>
      <w:r w:rsidRPr="00206852">
        <w:rPr>
          <w:rFonts w:eastAsia="Times New Roman" w:cstheme="minorHAnsi"/>
          <w:sz w:val="24"/>
          <w:szCs w:val="24"/>
          <w:lang w:eastAsia="fr-FR"/>
        </w:rPr>
        <w:t xml:space="preserve"> MARIE se tient à la disposition des agriculteurs pour les accompagner dans cette démarche, au 0596 51 75 75 (standard de la Chambre d’agriculture).</w:t>
      </w:r>
    </w:p>
    <w:p w:rsidR="00334722" w:rsidRPr="00206852" w:rsidRDefault="004E56CD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 xml:space="preserve">Formulaire demande Analyse de sol </w:t>
      </w:r>
      <w:hyperlink r:id="rId9" w:history="1">
        <w:r w:rsidRPr="00206852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ICI</w:t>
        </w:r>
      </w:hyperlink>
      <w:r w:rsidRPr="00206852">
        <w:rPr>
          <w:rFonts w:eastAsia="Times New Roman" w:cstheme="minorHAnsi"/>
          <w:sz w:val="24"/>
          <w:szCs w:val="24"/>
          <w:lang w:eastAsia="fr-FR"/>
        </w:rPr>
        <w:t xml:space="preserve"> (</w:t>
      </w:r>
      <w:proofErr w:type="spellStart"/>
      <w:r w:rsidRPr="00206852">
        <w:rPr>
          <w:rFonts w:eastAsia="Times New Roman" w:cstheme="minorHAnsi"/>
          <w:sz w:val="24"/>
          <w:szCs w:val="24"/>
          <w:lang w:eastAsia="fr-FR"/>
        </w:rPr>
        <w:t>pdf</w:t>
      </w:r>
      <w:proofErr w:type="spellEnd"/>
      <w:r w:rsidRPr="00206852">
        <w:rPr>
          <w:rFonts w:eastAsia="Times New Roman" w:cstheme="minorHAnsi"/>
          <w:sz w:val="24"/>
          <w:szCs w:val="24"/>
          <w:lang w:eastAsia="fr-FR"/>
        </w:rPr>
        <w:t>)    </w:t>
      </w:r>
      <w:hyperlink r:id="rId10" w:history="1">
        <w:r w:rsidRPr="00206852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ICI</w:t>
        </w:r>
      </w:hyperlink>
      <w:r w:rsidRPr="00206852">
        <w:rPr>
          <w:rFonts w:eastAsia="Times New Roman" w:cstheme="minorHAnsi"/>
          <w:sz w:val="24"/>
          <w:szCs w:val="24"/>
          <w:lang w:eastAsia="fr-FR"/>
        </w:rPr>
        <w:t xml:space="preserve"> (</w:t>
      </w:r>
      <w:proofErr w:type="spellStart"/>
      <w:r w:rsidRPr="00206852">
        <w:rPr>
          <w:rFonts w:eastAsia="Times New Roman" w:cstheme="minorHAnsi"/>
          <w:sz w:val="24"/>
          <w:szCs w:val="24"/>
          <w:lang w:eastAsia="fr-FR"/>
        </w:rPr>
        <w:t>word</w:t>
      </w:r>
      <w:proofErr w:type="spellEnd"/>
      <w:r w:rsidRPr="00206852">
        <w:rPr>
          <w:rFonts w:eastAsia="Times New Roman" w:cstheme="minorHAnsi"/>
          <w:sz w:val="24"/>
          <w:szCs w:val="24"/>
          <w:lang w:eastAsia="fr-FR"/>
        </w:rPr>
        <w:t>)</w:t>
      </w:r>
    </w:p>
    <w:p w:rsidR="00CF0532" w:rsidRPr="00206852" w:rsidRDefault="004E56CD" w:rsidP="00722606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 xml:space="preserve">Demande de duplicata résultats Analyse de sol  </w:t>
      </w:r>
      <w:hyperlink r:id="rId11" w:history="1">
        <w:r w:rsidRPr="00206852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ICI</w:t>
        </w:r>
      </w:hyperlink>
      <w:r w:rsidRPr="00206852">
        <w:rPr>
          <w:rFonts w:eastAsia="Times New Roman" w:cstheme="minorHAnsi"/>
          <w:sz w:val="24"/>
          <w:szCs w:val="24"/>
          <w:lang w:eastAsia="fr-FR"/>
        </w:rPr>
        <w:t xml:space="preserve"> (</w:t>
      </w:r>
      <w:proofErr w:type="spellStart"/>
      <w:r w:rsidRPr="00206852">
        <w:rPr>
          <w:rFonts w:eastAsia="Times New Roman" w:cstheme="minorHAnsi"/>
          <w:sz w:val="24"/>
          <w:szCs w:val="24"/>
          <w:lang w:eastAsia="fr-FR"/>
        </w:rPr>
        <w:t>pdf</w:t>
      </w:r>
      <w:proofErr w:type="spellEnd"/>
      <w:r w:rsidRPr="00206852">
        <w:rPr>
          <w:rFonts w:eastAsia="Times New Roman" w:cstheme="minorHAnsi"/>
          <w:sz w:val="24"/>
          <w:szCs w:val="24"/>
          <w:lang w:eastAsia="fr-FR"/>
        </w:rPr>
        <w:t xml:space="preserve">)    </w:t>
      </w:r>
      <w:hyperlink r:id="rId12" w:history="1">
        <w:r w:rsidRPr="00206852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 xml:space="preserve"> ICI </w:t>
        </w:r>
      </w:hyperlink>
      <w:r w:rsidRPr="00206852">
        <w:rPr>
          <w:rFonts w:eastAsia="Times New Roman" w:cstheme="minorHAnsi"/>
          <w:sz w:val="24"/>
          <w:szCs w:val="24"/>
          <w:lang w:eastAsia="fr-FR"/>
        </w:rPr>
        <w:t>(</w:t>
      </w:r>
      <w:proofErr w:type="spellStart"/>
      <w:r w:rsidRPr="00206852">
        <w:rPr>
          <w:rFonts w:eastAsia="Times New Roman" w:cstheme="minorHAnsi"/>
          <w:sz w:val="24"/>
          <w:szCs w:val="24"/>
          <w:lang w:eastAsia="fr-FR"/>
        </w:rPr>
        <w:t>word</w:t>
      </w:r>
      <w:proofErr w:type="spellEnd"/>
      <w:r w:rsidRPr="00206852">
        <w:rPr>
          <w:rFonts w:eastAsia="Times New Roman" w:cstheme="minorHAnsi"/>
          <w:sz w:val="24"/>
          <w:szCs w:val="24"/>
          <w:lang w:eastAsia="fr-FR"/>
        </w:rPr>
        <w:t>) </w:t>
      </w:r>
    </w:p>
    <w:sectPr w:rsidR="00CF0532" w:rsidRPr="0020685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3B" w:rsidRDefault="00DA2C3B" w:rsidP="00DA2C3B">
      <w:pPr>
        <w:spacing w:after="0" w:line="240" w:lineRule="auto"/>
      </w:pPr>
      <w:r>
        <w:separator/>
      </w:r>
    </w:p>
  </w:endnote>
  <w:endnote w:type="continuationSeparator" w:id="0">
    <w:p w:rsidR="00DA2C3B" w:rsidRDefault="00DA2C3B" w:rsidP="00DA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3B" w:rsidRDefault="00DA2C3B" w:rsidP="00DA2C3B">
      <w:pPr>
        <w:spacing w:after="0" w:line="240" w:lineRule="auto"/>
      </w:pPr>
      <w:r>
        <w:separator/>
      </w:r>
    </w:p>
  </w:footnote>
  <w:footnote w:type="continuationSeparator" w:id="0">
    <w:p w:rsidR="00DA2C3B" w:rsidRDefault="00DA2C3B" w:rsidP="00DA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601" w:type="dxa"/>
      <w:tblLayout w:type="fixed"/>
      <w:tblLook w:val="04A0" w:firstRow="1" w:lastRow="0" w:firstColumn="1" w:lastColumn="0" w:noHBand="0" w:noVBand="1"/>
    </w:tblPr>
    <w:tblGrid>
      <w:gridCol w:w="2410"/>
      <w:gridCol w:w="8364"/>
    </w:tblGrid>
    <w:tr w:rsidR="00DA2C3B" w:rsidRPr="00804ED4" w:rsidTr="00995B23">
      <w:tc>
        <w:tcPr>
          <w:tcW w:w="2410" w:type="dxa"/>
        </w:tcPr>
        <w:p w:rsidR="00DA2C3B" w:rsidRDefault="00DA2C3B" w:rsidP="00DA2C3B">
          <w:r w:rsidRPr="00A43DC1">
            <w:rPr>
              <w:rFonts w:ascii="Times New Roman"/>
              <w:noProof/>
              <w:sz w:val="20"/>
              <w:lang w:eastAsia="fr-FR"/>
            </w:rPr>
            <w:drawing>
              <wp:inline distT="0" distB="0" distL="0" distR="0">
                <wp:extent cx="1438275" cy="143827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:rsidR="00DA2C3B" w:rsidRPr="00804ED4" w:rsidRDefault="00DA2C3B" w:rsidP="00DA2C3B">
          <w:pPr>
            <w:pStyle w:val="Lgende"/>
            <w:jc w:val="right"/>
            <w:rPr>
              <w:rFonts w:ascii="Arial" w:hAnsi="Arial" w:cs="Arial"/>
              <w:color w:val="00B050"/>
            </w:rPr>
          </w:pPr>
        </w:p>
        <w:p w:rsidR="00DA2C3B" w:rsidRPr="00804ED4" w:rsidRDefault="00DA2C3B" w:rsidP="00DA2C3B">
          <w:pPr>
            <w:pStyle w:val="Lgende"/>
            <w:spacing w:before="120"/>
            <w:jc w:val="right"/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</w:pPr>
          <w:r w:rsidRPr="00804ED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Appel à projets</w:t>
          </w:r>
          <w:r w:rsidR="00EA0EE8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 xml:space="preserve"> 202</w:t>
          </w:r>
          <w:r w:rsidR="0096314B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4</w:t>
          </w:r>
          <w:r w:rsidRPr="00804ED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 xml:space="preserve"> « </w:t>
          </w:r>
          <w:r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 xml:space="preserve">Animation MAEC </w:t>
          </w:r>
          <w:r w:rsidR="00E8621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2023-2027</w:t>
          </w:r>
          <w:r w:rsidRPr="00804ED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 »</w:t>
          </w:r>
        </w:p>
        <w:p w:rsidR="00DA2C3B" w:rsidRPr="00804ED4" w:rsidRDefault="00B22061" w:rsidP="00DA2C3B">
          <w:pPr>
            <w:pStyle w:val="Lgende"/>
            <w:spacing w:before="120"/>
            <w:jc w:val="right"/>
            <w:rPr>
              <w:bCs w:val="0"/>
              <w:iCs/>
              <w:color w:val="00B050"/>
            </w:rPr>
          </w:pPr>
          <w:r>
            <w:rPr>
              <w:rFonts w:ascii="Arial" w:hAnsi="Arial" w:cs="Arial"/>
              <w:bCs w:val="0"/>
              <w:iCs/>
              <w:color w:val="00B050"/>
              <w:sz w:val="24"/>
              <w:szCs w:val="24"/>
            </w:rPr>
            <w:t>Annexe 5</w:t>
          </w:r>
        </w:p>
      </w:tc>
    </w:tr>
  </w:tbl>
  <w:p w:rsidR="00DA2C3B" w:rsidRPr="00DA2C3B" w:rsidRDefault="00DA2C3B" w:rsidP="00DA2C3B">
    <w:pPr>
      <w:pStyle w:val="En-tte"/>
      <w:rPr>
        <w:b/>
        <w:color w:val="70AD47" w:themeColor="accent6"/>
      </w:rPr>
    </w:pPr>
  </w:p>
  <w:p w:rsidR="00DA2C3B" w:rsidRDefault="00DA2C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ACC"/>
    <w:multiLevelType w:val="multilevel"/>
    <w:tmpl w:val="BC2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7401D"/>
    <w:multiLevelType w:val="multilevel"/>
    <w:tmpl w:val="D414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00D05"/>
    <w:multiLevelType w:val="multilevel"/>
    <w:tmpl w:val="3672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CD"/>
    <w:rsid w:val="00206852"/>
    <w:rsid w:val="00334722"/>
    <w:rsid w:val="004E56CD"/>
    <w:rsid w:val="00722606"/>
    <w:rsid w:val="007D5087"/>
    <w:rsid w:val="008C1637"/>
    <w:rsid w:val="0096314B"/>
    <w:rsid w:val="00B22061"/>
    <w:rsid w:val="00B92D8E"/>
    <w:rsid w:val="00CF0532"/>
    <w:rsid w:val="00D02496"/>
    <w:rsid w:val="00DA2C3B"/>
    <w:rsid w:val="00E162A9"/>
    <w:rsid w:val="00E45F9E"/>
    <w:rsid w:val="00E86214"/>
    <w:rsid w:val="00EA0EE8"/>
    <w:rsid w:val="00F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EA5ED-36E3-4B8B-B5A4-F6BF3024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E5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6C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4E56CD"/>
    <w:rPr>
      <w:color w:val="0000FF"/>
      <w:u w:val="single"/>
    </w:rPr>
  </w:style>
  <w:style w:type="paragraph" w:customStyle="1" w:styleId="news-list-date">
    <w:name w:val="news-list-date"/>
    <w:basedOn w:val="Normal"/>
    <w:rsid w:val="004E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tegorienews">
    <w:name w:val="categorie_news"/>
    <w:basedOn w:val="Normal"/>
    <w:rsid w:val="004E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ews-list-category">
    <w:name w:val="news-list-category"/>
    <w:basedOn w:val="Policepardfaut"/>
    <w:rsid w:val="004E56CD"/>
  </w:style>
  <w:style w:type="paragraph" w:styleId="NormalWeb">
    <w:name w:val="Normal (Web)"/>
    <w:basedOn w:val="Normal"/>
    <w:uiPriority w:val="99"/>
    <w:semiHidden/>
    <w:unhideWhenUsed/>
    <w:rsid w:val="004E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lign-justify">
    <w:name w:val="align-justify"/>
    <w:basedOn w:val="Normal"/>
    <w:rsid w:val="004E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E56C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A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C3B"/>
  </w:style>
  <w:style w:type="paragraph" w:styleId="Pieddepage">
    <w:name w:val="footer"/>
    <w:basedOn w:val="Normal"/>
    <w:link w:val="PieddepageCar"/>
    <w:uiPriority w:val="99"/>
    <w:unhideWhenUsed/>
    <w:rsid w:val="00DA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C3B"/>
  </w:style>
  <w:style w:type="paragraph" w:styleId="Lgende">
    <w:name w:val="caption"/>
    <w:basedOn w:val="Normal"/>
    <w:next w:val="Normal"/>
    <w:uiPriority w:val="35"/>
    <w:unhideWhenUsed/>
    <w:qFormat/>
    <w:rsid w:val="00DA2C3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0"/>
      <w:szCs w:val="20"/>
      <w:lang w:eastAsia="fr-FR"/>
    </w:rPr>
  </w:style>
  <w:style w:type="character" w:customStyle="1" w:styleId="wdg-select-all-ok">
    <w:name w:val="wdg-select-all-ok"/>
    <w:basedOn w:val="Policepardfaut"/>
    <w:rsid w:val="0033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8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yse.chlordecone@martinique.chambagri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MAR-FILE-DAAF\bureautique\SAF-SPAC\60-MAEC-AB\63-PERIODE-23-27\ANIMATION\AAP%2023-24\Septembre%202023\aap%20publication\www.martinique.chambre-agriculture.fr" TargetMode="External"/><Relationship Id="rId12" Type="http://schemas.openxmlformats.org/officeDocument/2006/relationships/hyperlink" Target="https://martinique.chambre-agriculture.fr/fileadmin/user_upload/Outre-Mer/144_Inst-Martinique/Actualites/DEMANDE_DUPLICATA_ANALYSE_SO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rtinique.chambre-agriculture.fr/fileadmin/user_upload/Outre-Mer/144_Inst-Martinique/Actualites/DEMANDE_DUPLICATA_ANALYSE_SOL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rtinique.chambre-agriculture.fr/fileadmin/user_upload/Outre-Mer/144_Inst-Martinique/Actualites/FICHE_DEMANDE_ANALYSE_DE_SOL_CA97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tinique.chambre-agriculture.fr/fileadmin/user_upload/Outre-Mer/144_Inst-Martinique/Actualites/FICHE_DEMANDE_ANALYSE_DE_SOL_CA97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MARCHAL</dc:creator>
  <cp:keywords/>
  <dc:description/>
  <cp:lastModifiedBy>VUIBLET Perine</cp:lastModifiedBy>
  <cp:revision>2</cp:revision>
  <dcterms:created xsi:type="dcterms:W3CDTF">2024-06-26T13:10:00Z</dcterms:created>
  <dcterms:modified xsi:type="dcterms:W3CDTF">2024-06-26T13:10:00Z</dcterms:modified>
</cp:coreProperties>
</file>